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06729" w:rsidTr="0030672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06729" w:rsidRDefault="00306729" w:rsidP="00ED0936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  <w:t>№ исх: 3-15-5/845-И   от: 04.03.2021</w:t>
            </w:r>
          </w:p>
          <w:p w:rsidR="00306729" w:rsidRPr="00306729" w:rsidRDefault="00306729" w:rsidP="00ED0936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 w:eastAsia="ru-RU"/>
              </w:rPr>
              <w:t>№ вх: 2024   от: 04.03.2021</w:t>
            </w:r>
          </w:p>
        </w:tc>
      </w:tr>
    </w:tbl>
    <w:p w:rsidR="00ED0936" w:rsidRDefault="00ED0936" w:rsidP="00ED0936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374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«Қазақстан балалары – көктем шақырады!»</w:t>
      </w:r>
    </w:p>
    <w:p w:rsidR="00931FFC" w:rsidRDefault="00ED0936" w:rsidP="00931FFC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r w:rsidR="00931FFC" w:rsidRPr="00931F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өктемгі каникул кезінде оқушылардың сапалы және қауіпсіз демалысын ұйымдастыру туралы</w:t>
      </w:r>
    </w:p>
    <w:p w:rsidR="00931FFC" w:rsidRPr="00931FFC" w:rsidRDefault="00ED0936" w:rsidP="00931FFC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ұ</w:t>
      </w:r>
      <w:r w:rsidR="00931FFC" w:rsidRPr="00931FF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сыныстар</w:t>
      </w:r>
    </w:p>
    <w:p w:rsidR="00ED0936" w:rsidRPr="00AE6EF3" w:rsidRDefault="00ED0936" w:rsidP="00ED093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E6E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2021 жылғы 20 наурыз 31 наурыз аралығында</w:t>
      </w:r>
      <w:r w:rsidRPr="00AE6EF3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3E53A4" w:rsidRPr="002374E5" w:rsidRDefault="003E53A4" w:rsidP="008D6F64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D0936" w:rsidRPr="005C0252" w:rsidRDefault="00ED0936" w:rsidP="00ED093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215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374E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Қазақстан балалары – көктем шақырады!</w:t>
      </w:r>
      <w:r w:rsidRPr="00CE215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CE21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атты ұ</w:t>
      </w:r>
      <w:r w:rsidRPr="00CE215B">
        <w:rPr>
          <w:rFonts w:ascii="Times New Roman" w:hAnsi="Times New Roman" w:cs="Times New Roman"/>
          <w:sz w:val="28"/>
          <w:szCs w:val="28"/>
          <w:lang w:val="kk-KZ"/>
        </w:rPr>
        <w:t xml:space="preserve">сыныстар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 </w:t>
      </w:r>
      <w:r w:rsidRPr="00CE215B">
        <w:rPr>
          <w:rFonts w:ascii="Times New Roman" w:hAnsi="Times New Roman" w:cs="Times New Roman"/>
          <w:sz w:val="28"/>
          <w:szCs w:val="28"/>
          <w:lang w:val="kk-KZ"/>
        </w:rPr>
        <w:t>каникул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E215B">
        <w:rPr>
          <w:rFonts w:ascii="Times New Roman" w:hAnsi="Times New Roman" w:cs="Times New Roman"/>
          <w:sz w:val="28"/>
          <w:szCs w:val="28"/>
          <w:lang w:val="kk-KZ"/>
        </w:rPr>
        <w:t xml:space="preserve"> кезінде балалардың демалысын, бос уақытын және жұмыспен қамтылуын 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(бұдан әрі-ұсынымдар) </w:t>
      </w:r>
      <w:r w:rsidRPr="00CE215B">
        <w:rPr>
          <w:rFonts w:ascii="Times New Roman" w:hAnsi="Times New Roman" w:cs="Times New Roman"/>
          <w:sz w:val="28"/>
          <w:szCs w:val="28"/>
          <w:lang w:val="kk-KZ"/>
        </w:rPr>
        <w:t>каникул кезінде оқушылардың пайдалы және белсенді қызметін ұйымдастыру жүйесін дамытуға және жетілдіруге бағытталған.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1FFC" w:rsidRPr="00D13AC5" w:rsidRDefault="00931FFC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орта білім беру мекемелеріндегі каникул күндеріндегі тәрбие жұмыстары тәрбие жұмысының негізгі бағыттары </w:t>
      </w:r>
      <w:r w:rsidR="006571FB" w:rsidRPr="00D13AC5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Pr="00D13AC5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асырылады. </w:t>
      </w:r>
    </w:p>
    <w:p w:rsidR="006571FB" w:rsidRPr="00D13AC5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lang w:val="kk-KZ"/>
        </w:rPr>
        <w:t xml:space="preserve">1) Жаңа қазақстандық патриотизм мен азаматтыққа тәрбиелеу, құқықтық тәрбие. </w:t>
      </w:r>
    </w:p>
    <w:p w:rsidR="006571FB" w:rsidRPr="00D13AC5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lang w:val="kk-KZ"/>
        </w:rPr>
        <w:t xml:space="preserve">2) Рухани-танымдық тәрбие. </w:t>
      </w:r>
    </w:p>
    <w:p w:rsidR="006571FB" w:rsidRPr="00D13AC5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lang w:val="kk-KZ"/>
        </w:rPr>
        <w:t>3) Ұлттық тәрбие.</w:t>
      </w:r>
    </w:p>
    <w:p w:rsidR="006571FB" w:rsidRPr="00D13AC5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lang w:val="kk-KZ"/>
        </w:rPr>
        <w:t xml:space="preserve"> 4) Отбасылық тәрбие. </w:t>
      </w:r>
    </w:p>
    <w:p w:rsidR="006571FB" w:rsidRPr="00D13AC5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lang w:val="kk-KZ"/>
        </w:rPr>
        <w:t>5) Еңбек, экономикалық және экологиялық тәрбие.</w:t>
      </w:r>
    </w:p>
    <w:p w:rsidR="006571FB" w:rsidRPr="00D13AC5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lang w:val="kk-KZ"/>
        </w:rPr>
        <w:t xml:space="preserve">6) Көпмәдениетті және көркем-эстетикалық тәрбие. </w:t>
      </w:r>
    </w:p>
    <w:p w:rsidR="006571FB" w:rsidRPr="00ED0936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936">
        <w:rPr>
          <w:rFonts w:ascii="Times New Roman" w:hAnsi="Times New Roman" w:cs="Times New Roman"/>
          <w:sz w:val="28"/>
          <w:szCs w:val="28"/>
          <w:lang w:val="kk-KZ"/>
        </w:rPr>
        <w:t xml:space="preserve">7) Зияткерлік тәрбие, ақпараттық мәдениетті тәрбиелеу. </w:t>
      </w:r>
    </w:p>
    <w:p w:rsidR="006571FB" w:rsidRPr="00FF5C5C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5C5C">
        <w:rPr>
          <w:rFonts w:ascii="Times New Roman" w:hAnsi="Times New Roman" w:cs="Times New Roman"/>
          <w:sz w:val="28"/>
          <w:szCs w:val="28"/>
          <w:lang w:val="kk-KZ"/>
        </w:rPr>
        <w:t>8) Дене тәрбиесі, салауатты өмір салтын қалыптастыру.</w:t>
      </w:r>
    </w:p>
    <w:p w:rsidR="006571FB" w:rsidRPr="00FF5C5C" w:rsidRDefault="006571FB" w:rsidP="00931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54D4" w:rsidRPr="009354D4" w:rsidRDefault="009354D4" w:rsidP="0065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4D4">
        <w:rPr>
          <w:rFonts w:ascii="Times New Roman" w:hAnsi="Times New Roman" w:cs="Times New Roman"/>
          <w:sz w:val="28"/>
          <w:szCs w:val="28"/>
          <w:lang w:val="kk-KZ"/>
        </w:rPr>
        <w:t>Көктемгі каникул кезіндегі Наурыз мерекесін тойлауға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="006571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іс-шаралары </w:t>
      </w:r>
      <w:r w:rsidR="006571FB" w:rsidRPr="009354D4">
        <w:rPr>
          <w:rFonts w:ascii="Times New Roman" w:hAnsi="Times New Roman" w:cs="Times New Roman"/>
          <w:sz w:val="28"/>
          <w:szCs w:val="28"/>
          <w:lang w:val="kk-KZ"/>
        </w:rPr>
        <w:t>негізін жалпыадамзаттық құндылықтар (сенім, ақиқат, әсемдік, бостандық, қайырымдылық, жақсылық, махаббат, және т.</w:t>
      </w:r>
      <w:r w:rsidR="00D13AC5">
        <w:rPr>
          <w:rFonts w:ascii="Times New Roman" w:hAnsi="Times New Roman" w:cs="Times New Roman"/>
          <w:sz w:val="28"/>
          <w:szCs w:val="28"/>
          <w:lang w:val="kk-KZ"/>
        </w:rPr>
        <w:t xml:space="preserve"> б.) және ұлттық құндылықтар – </w:t>
      </w:r>
      <w:r w:rsidR="006571FB" w:rsidRPr="009354D4">
        <w:rPr>
          <w:rFonts w:ascii="Times New Roman" w:hAnsi="Times New Roman" w:cs="Times New Roman"/>
          <w:sz w:val="28"/>
          <w:szCs w:val="28"/>
          <w:lang w:val="kk-KZ"/>
        </w:rPr>
        <w:t>тәуелсіздік, патриотизм, толеранттылық, ана тілі, заңға бағынушылық, э</w:t>
      </w:r>
      <w:r w:rsidR="00D13AC5">
        <w:rPr>
          <w:rFonts w:ascii="Times New Roman" w:hAnsi="Times New Roman" w:cs="Times New Roman"/>
          <w:sz w:val="28"/>
          <w:szCs w:val="28"/>
          <w:lang w:val="kk-KZ"/>
        </w:rPr>
        <w:t xml:space="preserve">тникалық мәдениет, салт-дәстүр </w:t>
      </w:r>
      <w:r w:rsidR="006571FB" w:rsidRPr="009354D4">
        <w:rPr>
          <w:rFonts w:ascii="Times New Roman" w:hAnsi="Times New Roman" w:cs="Times New Roman"/>
          <w:sz w:val="28"/>
          <w:szCs w:val="28"/>
          <w:lang w:val="kk-KZ"/>
        </w:rPr>
        <w:t>құрайды.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71FB" w:rsidRPr="009354D4" w:rsidRDefault="006571FB" w:rsidP="0065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4D4">
        <w:rPr>
          <w:rFonts w:ascii="Times New Roman" w:hAnsi="Times New Roman" w:cs="Times New Roman"/>
          <w:sz w:val="28"/>
          <w:szCs w:val="28"/>
          <w:lang w:val="kk-KZ"/>
        </w:rPr>
        <w:t>Барлық іс-шаралар</w:t>
      </w:r>
      <w:r w:rsidR="009354D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қауіпсіздігін қамтамасыз ете отырып, санитарлық-эпидемиологиялық талаптарды ескере отырып жүзеге</w:t>
      </w:r>
      <w:r w:rsidR="009354D4">
        <w:rPr>
          <w:rFonts w:ascii="Times New Roman" w:hAnsi="Times New Roman" w:cs="Times New Roman"/>
          <w:sz w:val="28"/>
          <w:szCs w:val="28"/>
          <w:lang w:val="kk-KZ"/>
        </w:rPr>
        <w:t xml:space="preserve"> асыру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54D4">
        <w:rPr>
          <w:rFonts w:ascii="Times New Roman" w:hAnsi="Times New Roman" w:cs="Times New Roman"/>
          <w:sz w:val="28"/>
          <w:szCs w:val="28"/>
          <w:lang w:val="kk-KZ"/>
        </w:rPr>
        <w:t>ұсынылады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54D4" w:rsidRDefault="009354D4" w:rsidP="008D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4D4">
        <w:rPr>
          <w:rFonts w:ascii="Times New Roman" w:hAnsi="Times New Roman" w:cs="Times New Roman"/>
          <w:sz w:val="28"/>
          <w:szCs w:val="28"/>
          <w:lang w:val="kk-KZ"/>
        </w:rPr>
        <w:t>Биылғы жылы Наурыз мейрамы іс-шаралары Қазақстан Республикасы Мәдениет және спорт министрлігі әзірлеген Тұжырымдамаға сәйкес 14-23 наурыз аралығында өткізіл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20BD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Pr="009354D4">
        <w:rPr>
          <w:rFonts w:ascii="Times New Roman" w:hAnsi="Times New Roman" w:cs="Times New Roman"/>
          <w:sz w:val="28"/>
          <w:szCs w:val="28"/>
          <w:lang w:val="kk-KZ"/>
        </w:rPr>
        <w:t>. Оның үстіне мерекенің 10 күнінің әрқайсысының өз атауы болады.</w:t>
      </w:r>
    </w:p>
    <w:p w:rsidR="002D7C0F" w:rsidRDefault="0016005E" w:rsidP="008D6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 </w:t>
      </w:r>
      <w:r w:rsidR="00320BDE" w:rsidRPr="00F253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наурыз</w:t>
      </w:r>
      <w:r w:rsidRPr="00F253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–</w:t>
      </w:r>
      <w:r w:rsidR="00320BDE" w:rsidRPr="00F25377">
        <w:rPr>
          <w:rFonts w:ascii="Times New Roman" w:hAnsi="Times New Roman" w:cs="Times New Roman"/>
          <w:b/>
          <w:sz w:val="28"/>
          <w:szCs w:val="28"/>
          <w:lang w:val="kk-KZ"/>
        </w:rPr>
        <w:t>Даналық пен білім күні</w:t>
      </w:r>
      <w:r w:rsidR="00320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0BDE" w:rsidRPr="00F25377">
        <w:rPr>
          <w:rFonts w:ascii="Times New Roman" w:hAnsi="Times New Roman" w:cs="Times New Roman"/>
          <w:b/>
          <w:i/>
          <w:sz w:val="28"/>
          <w:szCs w:val="28"/>
          <w:lang w:val="kk-KZ"/>
        </w:rPr>
        <w:t>(Зияткерлік тәрбие</w:t>
      </w:r>
      <w:r w:rsidRPr="00F25377">
        <w:rPr>
          <w:rFonts w:ascii="Times New Roman" w:hAnsi="Times New Roman" w:cs="Times New Roman"/>
          <w:b/>
          <w:i/>
          <w:sz w:val="28"/>
          <w:szCs w:val="28"/>
          <w:lang w:val="kk-KZ"/>
        </w:rPr>
        <w:t>).</w:t>
      </w:r>
      <w:r w:rsidR="002D7C0F" w:rsidRPr="00F2537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AA1690" w:rsidRPr="002374E5" w:rsidRDefault="00AA1690" w:rsidP="008D6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96">
        <w:rPr>
          <w:rFonts w:ascii="Times New Roman" w:hAnsi="Times New Roman" w:cs="Times New Roman"/>
          <w:sz w:val="28"/>
          <w:szCs w:val="28"/>
          <w:lang w:val="kk-KZ"/>
        </w:rPr>
        <w:t>Бұл күні балалардың зияткерлік әлеуетін, ақыл-ойын дамыту мақсатында мақал-мәтелдер, жұмбақтар, жаңылтпаштар, жырлар мен эпостардан үзінділер айт</w:t>
      </w:r>
      <w:r>
        <w:rPr>
          <w:rFonts w:ascii="Times New Roman" w:hAnsi="Times New Roman" w:cs="Times New Roman"/>
          <w:sz w:val="28"/>
          <w:szCs w:val="28"/>
          <w:lang w:val="kk-KZ"/>
        </w:rPr>
        <w:t>у іс-шаралары ұйымд</w:t>
      </w:r>
      <w:r w:rsidR="004C034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стырылады.</w:t>
      </w:r>
    </w:p>
    <w:p w:rsidR="00AA1690" w:rsidRDefault="00AA1690" w:rsidP="008D6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34596">
        <w:rPr>
          <w:rFonts w:ascii="Times New Roman" w:hAnsi="Times New Roman" w:cs="Times New Roman"/>
          <w:sz w:val="28"/>
          <w:szCs w:val="28"/>
          <w:lang w:val="kk-KZ"/>
        </w:rPr>
        <w:t>ітапханаларда, жастар орталықтары мен білім беру ұйымдарында жасөспірімдер мен жастар арасында байқаулар, зияткерлік сайыстар және табысқа жеткен еңбек адамдардың, кәсіп иелерінің, түрлі ұлт өкілдерінің қатысуымен кездесулер ұйымдастыру</w:t>
      </w:r>
      <w:r w:rsidR="004C0341">
        <w:rPr>
          <w:rFonts w:ascii="Times New Roman" w:hAnsi="Times New Roman" w:cs="Times New Roman"/>
          <w:sz w:val="28"/>
          <w:szCs w:val="28"/>
          <w:lang w:val="kk-KZ"/>
        </w:rPr>
        <w:t xml:space="preserve"> ұсынылады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0341" w:rsidRPr="00434596" w:rsidRDefault="004C0341" w:rsidP="004C0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96">
        <w:rPr>
          <w:rFonts w:ascii="Times New Roman" w:hAnsi="Times New Roman" w:cs="Times New Roman"/>
          <w:sz w:val="28"/>
          <w:szCs w:val="28"/>
          <w:lang w:val="kk-KZ"/>
        </w:rPr>
        <w:lastRenderedPageBreak/>
        <w:t>Ұлттық нaқыштaғы квecт oйындapы. Бұл – тapих, гeoгpaфия, жapaтылыcтaну, қазақ тілі мен әдeбиeті, биолoгия пән мұғaлiмдepiмeн бipлece тaпcыpмaлap дaйындaу, сондай-ақ aлғaн бiлiмдepiн іс-тәжірибе негізінде іске асыруға мүмкiндiк бepeдi. Aтaлмыш ic-шapaны мeктeп қaбыpғacынaн тыc жepдe пapктepдe, ұлттық caябaқтap мeн музeйлepдe өткiзу ұсынылады.</w:t>
      </w:r>
    </w:p>
    <w:p w:rsidR="004C0341" w:rsidRPr="004C0341" w:rsidRDefault="004C0341" w:rsidP="004C0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341">
        <w:rPr>
          <w:rFonts w:ascii="Times New Roman" w:hAnsi="Times New Roman" w:cs="Times New Roman"/>
          <w:sz w:val="28"/>
          <w:szCs w:val="28"/>
          <w:lang w:val="kk-KZ"/>
        </w:rPr>
        <w:t>Жoғapы cынып oқушылapы мен студенттер apacындa көнe әдeт-ғұpыптapды зepттeп, дaмыту мaқcaтындa oлapды қaзipгi зaмaнғa caй жaңғыpтуғa бaғыттaлғaн ғылыми-зepттeу жұмыcтapы мeн пiкipтaлac (дeбaт) caйыcтapын ұйымдacтыpу. Мәceлeн, «Aтaдaн қaлғaн өcиeт» эcce, aйтыc, «Aдaлдық aлaңы»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C0341">
        <w:rPr>
          <w:rFonts w:ascii="Times New Roman" w:hAnsi="Times New Roman" w:cs="Times New Roman"/>
          <w:sz w:val="28"/>
          <w:szCs w:val="28"/>
          <w:lang w:val="kk-KZ"/>
        </w:rPr>
        <w:t>«Ұшқыр ой алаңы» мектеп оқушылар арасында пiкipтaлac (дебат) тoк-шoуын ұйымдacтыpу.</w:t>
      </w:r>
    </w:p>
    <w:p w:rsidR="004C0341" w:rsidRDefault="004C0341" w:rsidP="004C0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55C9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ұлттық тақырыптағы лэпбуктер, карталар, альбомдар, кескіндемелер (киіз үйді қиып, құрастыру т.б.) мен боямалар және басқа да көрнекі материалдарды қолдану </w:t>
      </w:r>
    </w:p>
    <w:p w:rsidR="005A2C8E" w:rsidRDefault="0016005E" w:rsidP="005A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55C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A2C8E" w:rsidRPr="005A2C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21 наурыз – «Ұлттық тағамдар күні» </w:t>
      </w:r>
      <w:r w:rsidR="005A2C8E" w:rsidRPr="005A2C8E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5A2C8E" w:rsidRPr="00A655C9">
        <w:rPr>
          <w:rFonts w:ascii="Times New Roman" w:hAnsi="Times New Roman" w:cs="Times New Roman"/>
          <w:b/>
          <w:i/>
          <w:sz w:val="28"/>
          <w:szCs w:val="28"/>
          <w:lang w:val="kk-KZ"/>
        </w:rPr>
        <w:t>Отбасылық тәрбие</w:t>
      </w:r>
      <w:r w:rsidR="005A2C8E" w:rsidRPr="005A2C8E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="005A2C8E"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A2C8E" w:rsidRPr="005A2C8E" w:rsidRDefault="005A2C8E" w:rsidP="005A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2C8E">
        <w:rPr>
          <w:rFonts w:ascii="Times New Roman" w:hAnsi="Times New Roman" w:cs="Times New Roman"/>
          <w:sz w:val="28"/>
          <w:szCs w:val="28"/>
          <w:lang w:val="kk-KZ"/>
        </w:rPr>
        <w:t>Мектептегі отбасылық тәрбиенің мақсаты келесі құндылықтарды қалыптастыру болып табылады: неке құндылығы және отбасы мүшелерін құрметтеу; толыққанды отбасын құру үшін денсаулық құндылығы; рухани байлық; туыстары мен жақындарына деген адалдық сезімі; отбасылық дәстүрлер; мұралар мен салт-дәстүрлерді ұқыпты қарау; ана қасиеті; махаббат, адалдық, достық – сезімдері құндылығы.</w:t>
      </w:r>
    </w:p>
    <w:p w:rsidR="005A2C8E" w:rsidRPr="00434596" w:rsidRDefault="005A2C8E" w:rsidP="005A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Бұл күні әр үйдің дастарханында ұлттық тағамдар самсап тұрады. Қазақ ас мәзіріндегі көптеген тағам түрлері әзірленеді. Ал, этнографтардың айтуынша, қазақта тағамның 200-ден аса түрі болған. Ұмыт бола бастаған, кең таралмаған тағамдарды жасаудың әдістері үйретіледі. </w:t>
      </w:r>
    </w:p>
    <w:p w:rsidR="005A2C8E" w:rsidRPr="005A2C8E" w:rsidRDefault="005A2C8E" w:rsidP="005A2C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A2C8E">
        <w:rPr>
          <w:rFonts w:ascii="Times New Roman" w:hAnsi="Times New Roman" w:cs="Times New Roman"/>
          <w:bCs/>
          <w:sz w:val="28"/>
          <w:szCs w:val="28"/>
          <w:lang w:val="kk-KZ"/>
        </w:rPr>
        <w:t>Мақсаты: оқушыларды өздерінің төл мәдениеттерімен таныстыру, ұлттық тағамдардың тарихымен, дәстүрлі тағам түрлерімен таныстыру, ұлттық тағамдарға деген сүйіспеншіл</w:t>
      </w:r>
      <w:r w:rsidR="00BE74F5">
        <w:rPr>
          <w:rFonts w:ascii="Times New Roman" w:hAnsi="Times New Roman" w:cs="Times New Roman"/>
          <w:bCs/>
          <w:sz w:val="28"/>
          <w:szCs w:val="28"/>
          <w:lang w:val="kk-KZ"/>
        </w:rPr>
        <w:t>ік пен құрмет сезімін тәрбиелеу</w:t>
      </w:r>
      <w:r w:rsidRPr="005A2C8E">
        <w:rPr>
          <w:rFonts w:ascii="Times New Roman" w:hAnsi="Times New Roman" w:cs="Times New Roman"/>
          <w:bCs/>
          <w:sz w:val="28"/>
          <w:szCs w:val="28"/>
          <w:lang w:val="kk-KZ"/>
        </w:rPr>
        <w:t>. «Ұлттық тағамдар фестивалін» өткізу.</w:t>
      </w:r>
    </w:p>
    <w:p w:rsidR="005A2C8E" w:rsidRDefault="005A2C8E" w:rsidP="005A2C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A2C8E">
        <w:rPr>
          <w:rFonts w:ascii="Times New Roman" w:hAnsi="Times New Roman" w:cs="Times New Roman"/>
          <w:bCs/>
          <w:sz w:val="28"/>
          <w:szCs w:val="28"/>
          <w:lang w:val="kk-KZ"/>
        </w:rPr>
        <w:t>Денсаулық сақтау саласының мамандарымен, диетологтармен және этнографтармен ұлттық тағамдардың денсаулыққа пайдасы мен маңызы туралы кездесулер, ұлттық тағамдарды дайындауға арналған бейнематериалдар конкурстарын ұйымдастыру ұсынылады.</w:t>
      </w:r>
    </w:p>
    <w:p w:rsidR="005A3C82" w:rsidRPr="009676FE" w:rsidRDefault="0016005E" w:rsidP="008D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5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</w:t>
      </w:r>
      <w:r w:rsidR="009676FE" w:rsidRPr="00F25377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Pr="00F25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«Ұлыстың ұлы күні»</w:t>
      </w:r>
      <w:r w:rsidR="00EF394D" w:rsidRPr="009676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394D" w:rsidRPr="00F25377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9676FE" w:rsidRPr="00F25377">
        <w:rPr>
          <w:rFonts w:ascii="Times New Roman" w:hAnsi="Times New Roman" w:cs="Times New Roman"/>
          <w:b/>
          <w:i/>
          <w:sz w:val="28"/>
          <w:szCs w:val="28"/>
          <w:lang w:val="kk-KZ"/>
        </w:rPr>
        <w:t>Ұлттық тәрбие</w:t>
      </w:r>
      <w:r w:rsidR="00EF394D" w:rsidRPr="00F25377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Pr="00F2537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</w:p>
    <w:p w:rsidR="00A655C9" w:rsidRPr="00434596" w:rsidRDefault="00A655C9" w:rsidP="00A65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55C9">
        <w:rPr>
          <w:rFonts w:ascii="Times New Roman" w:hAnsi="Times New Roman" w:cs="Times New Roman"/>
          <w:bCs/>
          <w:sz w:val="28"/>
          <w:szCs w:val="28"/>
          <w:lang w:val="kk-KZ"/>
        </w:rPr>
        <w:t>Құндылықтар жүйесін қалыптастыру  мақсатында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ұлттық тәрбие бағытының шеңберінде</w:t>
      </w: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іс-шаралар ұйымдастырылады. Одан әрі бұқаралық мереке Наурыз шеруге ұласады.  Сахн</w:t>
      </w:r>
      <w:r w:rsidR="00D37A81">
        <w:rPr>
          <w:rFonts w:ascii="Times New Roman" w:hAnsi="Times New Roman" w:cs="Times New Roman"/>
          <w:sz w:val="28"/>
          <w:szCs w:val="28"/>
          <w:lang w:val="kk-KZ"/>
        </w:rPr>
        <w:t xml:space="preserve">ада театрландырылған қойылымдар, </w:t>
      </w:r>
      <w:r w:rsidRPr="00434596">
        <w:rPr>
          <w:rFonts w:ascii="Times New Roman" w:hAnsi="Times New Roman" w:cs="Times New Roman"/>
          <w:sz w:val="28"/>
          <w:szCs w:val="28"/>
          <w:lang w:val="kk-KZ"/>
        </w:rPr>
        <w:t>концерттік бағдарлама</w:t>
      </w:r>
      <w:r w:rsidR="00D37A81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 көпшілікке ұсынылып, ұлттық спорт түрлерінен жарыстар және цирктердің көше қойылымдық бағдарламасы ұйымдастырылады. </w:t>
      </w:r>
    </w:p>
    <w:p w:rsidR="00D37A81" w:rsidRPr="00434596" w:rsidRDefault="00D37A81" w:rsidP="00D37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22 наурыз күні сағат 12.00-де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3459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еспубликасының</w:t>
      </w: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Президенті құттықтау сөз сөйлейді.  Президенттің құттықтауы телеарналардан, интернет кеңістікте беріледі және оны барлық халық тыңдауы үшін Наурызды мерекелеуге арналған алаңдарда LED экрандар</w:t>
      </w:r>
      <w:r>
        <w:rPr>
          <w:rFonts w:ascii="Times New Roman" w:hAnsi="Times New Roman" w:cs="Times New Roman"/>
          <w:sz w:val="28"/>
          <w:szCs w:val="28"/>
          <w:lang w:val="kk-KZ"/>
        </w:rPr>
        <w:t>ынан тікелей қосылу ұйымдастырылады.</w:t>
      </w: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655C9" w:rsidRPr="00A655C9" w:rsidRDefault="00D37A81" w:rsidP="00D37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A81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Республикасының Президенті Халықтық мейрамда Отандастармен бірге болуы, оларға мерекелік көңіл-күй сыйлап, мерекенің өз жөн-жоралғысымен құттықтауы – бұл  халықтың бірлігін одан әрі арттыруына септігін тигізеді.</w:t>
      </w:r>
    </w:p>
    <w:p w:rsidR="00484EA3" w:rsidRPr="00A15C2A" w:rsidRDefault="0016005E" w:rsidP="00697F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37A8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15C2A" w:rsidRPr="00A15C2A">
        <w:rPr>
          <w:rFonts w:ascii="Times New Roman" w:hAnsi="Times New Roman" w:cs="Times New Roman"/>
          <w:b/>
          <w:sz w:val="28"/>
          <w:szCs w:val="28"/>
          <w:lang w:val="kk-KZ"/>
        </w:rPr>
        <w:t>23 наурыз – «</w:t>
      </w:r>
      <w:r w:rsidR="00A15C2A" w:rsidRPr="00A15C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Жоралғы күні»</w:t>
      </w:r>
      <w:r w:rsidR="00A15C2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A15C2A" w:rsidRPr="00A15C2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</w:t>
      </w:r>
      <w:r w:rsidR="00A15C2A" w:rsidRPr="00A15C2A">
        <w:rPr>
          <w:rFonts w:ascii="Times New Roman" w:hAnsi="Times New Roman" w:cs="Times New Roman"/>
          <w:b/>
          <w:i/>
          <w:sz w:val="28"/>
          <w:szCs w:val="28"/>
          <w:lang w:val="kk-KZ"/>
        </w:rPr>
        <w:t>Көпмәдениетті және көркем-эстетикалық тәрбие)</w:t>
      </w:r>
      <w:r w:rsidR="00484EA3" w:rsidRPr="00A15C2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16005E" w:rsidRDefault="00A43616" w:rsidP="00B1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Бұл күні әдет-ғұрып, салт-дәстүрлер айшықталады. Ұмыт бола бастаған жоралғылар жаңғыртылады, ал барлары заман талабына сай дамытылады. Салт-дәстүрдің, ырым-тыйымдарың адам мен қоғам өміріндегі маңызы түсіндіріледі. Мұндай құндылықтар ұлттық кодты сақтаудың компоненті екені айтылады. </w:t>
      </w:r>
    </w:p>
    <w:p w:rsidR="00B10757" w:rsidRPr="00434596" w:rsidRDefault="00B10757" w:rsidP="00B1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596">
        <w:rPr>
          <w:rFonts w:ascii="Times New Roman" w:hAnsi="Times New Roman" w:cs="Times New Roman"/>
          <w:sz w:val="28"/>
          <w:szCs w:val="28"/>
          <w:lang w:val="kk-KZ"/>
        </w:rPr>
        <w:t xml:space="preserve">Бұл мейрамда ата-анаға, жақын туған-туысқа сый-сияпат жасап, қуанышқа бөлейді, әркім 7 адамды қуантуы тиіс деген насихат жүргізіледі. Ата-әжелер немере-шөберелеріне сыйлық таратады. Ата-аналар балаларына жолдық сыйлайды. </w:t>
      </w:r>
    </w:p>
    <w:p w:rsidR="00B10757" w:rsidRPr="00B10757" w:rsidRDefault="00B10757" w:rsidP="00B1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757">
        <w:rPr>
          <w:rFonts w:ascii="Times New Roman" w:hAnsi="Times New Roman" w:cs="Times New Roman"/>
          <w:sz w:val="28"/>
          <w:szCs w:val="28"/>
          <w:lang w:val="kk-KZ"/>
        </w:rPr>
        <w:t>Қазіргі заманғы тенденциялар мен озық тәжірибелерді қолдана отырып, балалар ойыншықтарын ұлттық нақышта (кесте тігу, жамау, сурет салу) жасау.</w:t>
      </w:r>
    </w:p>
    <w:p w:rsidR="00B10757" w:rsidRDefault="00B10757" w:rsidP="00B1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0757">
        <w:rPr>
          <w:rFonts w:ascii="Times New Roman" w:hAnsi="Times New Roman" w:cs="Times New Roman"/>
          <w:sz w:val="28"/>
          <w:szCs w:val="28"/>
          <w:lang w:val="kk-KZ"/>
        </w:rPr>
        <w:t>Өз қолыңызбен сыйлықтар жасауға, өз қолыңызбен кәдесыйлар мен қолөнер бұйымдарын жасауға арналған әлеуметтік желілерде бейнелерді орналастыру.</w:t>
      </w:r>
    </w:p>
    <w:p w:rsidR="00E37614" w:rsidRDefault="00E37614" w:rsidP="006F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76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24 наурыз «Табиғат күні» (Терезедегі бақ) </w:t>
      </w:r>
      <w:r w:rsidRPr="00E37614">
        <w:rPr>
          <w:rFonts w:ascii="Times New Roman" w:hAnsi="Times New Roman" w:cs="Times New Roman"/>
          <w:b/>
          <w:i/>
          <w:sz w:val="28"/>
          <w:szCs w:val="28"/>
          <w:lang w:val="kk-KZ"/>
        </w:rPr>
        <w:t>(Еңбек, экономикалық және экологиялық тәрбие).</w:t>
      </w:r>
      <w:r w:rsidRPr="00E376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7614">
        <w:rPr>
          <w:rFonts w:ascii="Times New Roman" w:hAnsi="Times New Roman" w:cs="Times New Roman"/>
          <w:sz w:val="28"/>
          <w:szCs w:val="28"/>
          <w:lang w:val="kk-KZ"/>
        </w:rPr>
        <w:t>Бұл күні экологиялық мәдениетті қалыптастыруға назар аудару керек. Экологиялық білім, қоршаған әлемге деген құрмет шаралар кешені арқылы жүзеге асырылуы керек.</w:t>
      </w:r>
    </w:p>
    <w:p w:rsidR="006F7BCA" w:rsidRPr="00317038" w:rsidRDefault="00317038" w:rsidP="005016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17038">
        <w:rPr>
          <w:rFonts w:ascii="Times New Roman" w:hAnsi="Times New Roman" w:cs="Times New Roman"/>
          <w:sz w:val="28"/>
          <w:szCs w:val="28"/>
          <w:lang w:val="kk-KZ"/>
        </w:rPr>
        <w:t>Менің</w:t>
      </w:r>
      <w:r w:rsidR="005016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7038">
        <w:rPr>
          <w:rFonts w:ascii="Times New Roman" w:hAnsi="Times New Roman" w:cs="Times New Roman"/>
          <w:sz w:val="28"/>
          <w:szCs w:val="28"/>
          <w:lang w:val="kk-KZ"/>
        </w:rPr>
        <w:t xml:space="preserve">Эко-Үйім» жобасы аясында пәндік аймақтар арқылы өсімдіктердің </w:t>
      </w:r>
      <w:r w:rsidR="00D13AC5">
        <w:rPr>
          <w:rFonts w:ascii="Times New Roman" w:hAnsi="Times New Roman" w:cs="Times New Roman"/>
          <w:sz w:val="28"/>
          <w:szCs w:val="28"/>
          <w:lang w:val="kk-KZ"/>
        </w:rPr>
        <w:t xml:space="preserve">алуан түрлілігі мен декоративті </w:t>
      </w:r>
      <w:r w:rsidRPr="00317038">
        <w:rPr>
          <w:rFonts w:ascii="Times New Roman" w:hAnsi="Times New Roman" w:cs="Times New Roman"/>
          <w:sz w:val="28"/>
          <w:szCs w:val="28"/>
          <w:lang w:val="kk-KZ"/>
        </w:rPr>
        <w:t>өсімдіктерді көбейту жолдарын (биоәртүрлілік) зерттеу маңызды; үйде энергия тұтынудың құрылымы және оны азайту жолдары (энергия үнемдеу); үйде суды үнемді пайдалану мүмкіндіктері (суды үнемдеу); қалдықтардың пайда болу көздері, оларды азайту жолдарын анықтау, қалдықтарды бөлек жинауды енгізу (қалдықтарды басқару).</w:t>
      </w:r>
    </w:p>
    <w:p w:rsidR="00204872" w:rsidRPr="005016C0" w:rsidRDefault="00204872" w:rsidP="008D6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17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 </w:t>
      </w:r>
      <w:r w:rsidR="00317038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Pr="003170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5252" w:rsidRPr="00317038">
        <w:rPr>
          <w:rFonts w:ascii="Times New Roman" w:hAnsi="Times New Roman" w:cs="Times New Roman"/>
          <w:b/>
          <w:sz w:val="28"/>
          <w:szCs w:val="28"/>
          <w:lang w:val="kk-KZ"/>
        </w:rPr>
        <w:t>Шымырлық пен шеберлік күні</w:t>
      </w:r>
      <w:r w:rsidR="00B25F43" w:rsidRPr="00237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F43" w:rsidRPr="002374E5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5016C0" w:rsidRPr="005016C0">
        <w:rPr>
          <w:rFonts w:ascii="Times New Roman" w:hAnsi="Times New Roman" w:cs="Times New Roman"/>
          <w:b/>
          <w:i/>
          <w:sz w:val="28"/>
          <w:szCs w:val="28"/>
          <w:lang w:val="kk-KZ"/>
        </w:rPr>
        <w:t>Дене тәрбиесі, салауатты өмір салтын қалыптастыру</w:t>
      </w:r>
      <w:r w:rsidR="005341AD" w:rsidRPr="005016C0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5016C0" w:rsidRPr="00D13AC5" w:rsidRDefault="005016C0" w:rsidP="008D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Дене тәрбиесі сал</w:t>
      </w:r>
      <w:r w:rsid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ауатты өмір салты, дене шынықтыру және спорт, физикалық жетіл</w:t>
      </w: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у, өз денсаулығына жауапкершілікпен қарау құндылығы</w:t>
      </w:r>
      <w:r w:rsid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қалыптастырады.</w:t>
      </w:r>
    </w:p>
    <w:p w:rsidR="005016C0" w:rsidRPr="00D13AC5" w:rsidRDefault="005016C0" w:rsidP="008D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күні ашық аспан астында серуендеу,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табиғатта</w:t>
      </w: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серуендеу, велосипед тебу (скейтборд, ролик тебу, скутер), қазақ халқының ұлттық мәдени құндылықта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рын</w:t>
      </w: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сақтаудың маңызды құрамдас бөлігі болып табылатын ұлттық ойын түрлері: асық ату, тоғызұмалақ, қазақ күресі жарыстары</w:t>
      </w:r>
      <w:r w:rsid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ұйымдастыру </w:t>
      </w:r>
      <w:r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ұсынылады.</w:t>
      </w:r>
    </w:p>
    <w:p w:rsidR="00096FDD" w:rsidRDefault="003C4F66" w:rsidP="00D13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C4F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Салауатты өмір салты (СӨС) бойынша онлайн-ағарту:</w:t>
      </w:r>
      <w:r w:rsidR="00096FD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C4F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«Желілі қала», вайберде немесе басқа мессенджерде топ құру арқылы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096FD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C4F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СӨС насихаттау формалары –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нлайн-викториналар, веб-квестер, </w:t>
      </w:r>
      <w:r w:rsidRPr="003C4F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«Флэшмоб» веб-квесті, </w:t>
      </w:r>
      <w:r w:rsidR="00D13AC5" w:rsidRP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Денсаулық күніне арналған веб-квест, «Денсаулық» қазынасын іздеу» квест-ойыны</w:t>
      </w:r>
      <w:r w:rsidR="00D13A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3C4F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«Дұрыс тамақтану» квест-ойыны және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C4F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басқалар.</w:t>
      </w:r>
    </w:p>
    <w:p w:rsidR="00D13AC5" w:rsidRDefault="00D13AC5" w:rsidP="00096F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D13AC5" w:rsidRDefault="00D13AC5" w:rsidP="00096F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096FDD" w:rsidRPr="0098725B" w:rsidRDefault="00096FDD" w:rsidP="00096F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CA56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26 наурыз Оқу және жазу мәдениетінің күні</w:t>
      </w:r>
      <w:r w:rsidRPr="00096FD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(</w:t>
      </w:r>
      <w:r w:rsidRPr="009872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Рухани-адамгершілік тәрбиесі)</w:t>
      </w:r>
    </w:p>
    <w:p w:rsidR="00096FDD" w:rsidRDefault="00096FDD" w:rsidP="0009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96FD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Рухани-адамгершілік тәрбиесі адамгершілік сипат, адамгершілік сана сияқты құндылықтарды қалыптастырады; сезімдер мен қасиеттер - гуманизм, ар-ождан, ар-намыс, парыз, сенім, жауапкершілік, жолдастық, мейірімділік, ұят, қағидаттарды сақтау, мейірімділік, ынтымақтастық, ұлттық келісімнің құндылығы, басқа халықтардың мәдениетін, дәстүрлер</w:t>
      </w:r>
      <w:r w:rsid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 мен тілін құрметтеу,</w:t>
      </w:r>
      <w:r w:rsidRPr="00096FD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өмірге этикалық тұрғыдан жауапкершілікпен қарау.</w:t>
      </w:r>
    </w:p>
    <w:p w:rsidR="0098725B" w:rsidRDefault="0098725B" w:rsidP="00454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Адамгершілік құндылықтар жүйесінің қалыптасуы кітап оқу кезеңінде болады. 2020-2021 оқу жылында </w:t>
      </w:r>
      <w:r w:rsidR="00A134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оқушылардың </w:t>
      </w:r>
      <w:r w:rsidR="00A134AD"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арасында кітаптың беделін арттыру</w:t>
      </w:r>
      <w:r w:rsidR="00A134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A134AD"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оқуды қолдау мақсатында оқу сағаттары дәстүрлі болып қала береді. Демалыс - жаңа </w:t>
      </w:r>
      <w:r w:rsid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кітап </w:t>
      </w:r>
      <w:r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оқуға немесе сүйікті кітаптарыңызды қайта оқуға </w:t>
      </w:r>
      <w:r w:rsid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таптырмайтын уақыт</w:t>
      </w:r>
      <w:r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Мектеп кітапханасы</w:t>
      </w:r>
      <w:r w:rsid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A245F" w:rsidRP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Демалыста оқу</w:t>
      </w:r>
      <w:r w:rsidR="007A245F" w:rsidRP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 «</w:t>
      </w:r>
      <w:r w:rsid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Кітап баста</w:t>
      </w:r>
      <w:r w:rsidR="007A245F" w:rsidRP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 «</w:t>
      </w:r>
      <w:r w:rsidR="007A24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Отбасымен бірге оқу»</w:t>
      </w:r>
      <w:r w:rsidRPr="009872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сияқты ауқымды бағдарламаларды белсенді түрде дамытуы керек.</w:t>
      </w:r>
    </w:p>
    <w:p w:rsidR="008059E8" w:rsidRDefault="00A134AD" w:rsidP="008D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Мектептің веб-сайтында ең үздік балалар және</w:t>
      </w:r>
      <w:r w:rsidR="008059E8" w:rsidRPr="00805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мектеп әдебиетіне, балалар мен жасөспірімдердің оқуын жақсартуға арналған ресурстар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түрлі қызметтер (и</w:t>
      </w:r>
      <w:r w:rsidR="008059E8" w:rsidRPr="00805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нтернет-викториналар, ұсынымдық қызметтер, кітап клубтары туралы ақпарат және т.б.) ұсынылуы керек. Электрондық форматтағы кітаптарды, оның ішінде мобильді құрылғылардың көмегімен оқудың мүмкіндіктерін пайдалану, балаларға әдебиет ағымында </w:t>
      </w:r>
      <w:r w:rsidR="00FA59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дұрыс</w:t>
      </w:r>
      <w:r w:rsidR="008059E8" w:rsidRPr="00805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бағытта жүруге көмектесетін және оқырман-балаларды кітапқа тарта алатын жаңа электрондық ресурстарды дамыту қажет. «Кітаптар және </w:t>
      </w:r>
      <w:r w:rsidR="00FA59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түйінді ой</w:t>
      </w:r>
      <w:r w:rsidR="008059E8" w:rsidRPr="00805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форматындағы тікелей эфирлерді ұйымдастыр</w:t>
      </w:r>
      <w:r w:rsidR="00FA596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 ұсынылады</w:t>
      </w:r>
      <w:r w:rsidR="008059E8" w:rsidRPr="008059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FA5969" w:rsidRPr="00FA5969" w:rsidRDefault="0033776E" w:rsidP="00FA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9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27 </w:t>
      </w:r>
      <w:r w:rsidR="00FA5969" w:rsidRPr="00FA5969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Pr="00FA59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5969" w:rsidRPr="00FA5969">
        <w:rPr>
          <w:rFonts w:ascii="Times New Roman" w:hAnsi="Times New Roman" w:cs="Times New Roman"/>
          <w:b/>
          <w:sz w:val="28"/>
          <w:szCs w:val="28"/>
          <w:lang w:val="kk-KZ"/>
        </w:rPr>
        <w:t>Кино күні</w:t>
      </w:r>
      <w:r w:rsidR="009812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466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812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BA466D" w:rsidRPr="00BA466D">
        <w:rPr>
          <w:rFonts w:ascii="Times New Roman" w:hAnsi="Times New Roman" w:cs="Times New Roman"/>
          <w:b/>
          <w:sz w:val="28"/>
          <w:szCs w:val="28"/>
          <w:lang w:val="kk-KZ"/>
        </w:rPr>
        <w:t>ино әуесқойларына арналған кинозал</w:t>
      </w:r>
      <w:r w:rsidR="00BA46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41AD" w:rsidRPr="00FA5969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FA5969" w:rsidRPr="00FA5969">
        <w:rPr>
          <w:rFonts w:ascii="Times New Roman" w:hAnsi="Times New Roman" w:cs="Times New Roman"/>
          <w:b/>
          <w:i/>
          <w:sz w:val="28"/>
          <w:szCs w:val="28"/>
          <w:lang w:val="kk-KZ"/>
        </w:rPr>
        <w:t>Көпмәдениетті</w:t>
      </w:r>
      <w:r w:rsidR="009812C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және көркем-эстетикалық тәрбие</w:t>
      </w:r>
      <w:r w:rsidR="00454598" w:rsidRPr="00FA5969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="009812CB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454598" w:rsidRPr="00FA596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 xml:space="preserve">Кино оқушыларға эстетикалық тәрбие берудің құралы </w:t>
      </w:r>
      <w:r w:rsidR="00FA5969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</w:p>
    <w:p w:rsidR="00FA5969" w:rsidRPr="00FA5969" w:rsidRDefault="002806A9" w:rsidP="00FA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6A9">
        <w:rPr>
          <w:rFonts w:ascii="Times New Roman" w:hAnsi="Times New Roman" w:cs="Times New Roman"/>
          <w:i/>
          <w:sz w:val="28"/>
          <w:szCs w:val="28"/>
          <w:lang w:val="kk-KZ"/>
        </w:rPr>
        <w:t>Ә</w:t>
      </w:r>
      <w:r w:rsidR="00FA5969" w:rsidRPr="002806A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деби шығармалардың келесідей фильмографиясын </w:t>
      </w:r>
      <w:r w:rsidRPr="002806A9">
        <w:rPr>
          <w:rFonts w:ascii="Times New Roman" w:hAnsi="Times New Roman" w:cs="Times New Roman"/>
          <w:i/>
          <w:sz w:val="28"/>
          <w:szCs w:val="28"/>
          <w:lang w:val="kk-KZ"/>
        </w:rPr>
        <w:t>ұсын</w:t>
      </w:r>
      <w:r w:rsidR="009812CB">
        <w:rPr>
          <w:rFonts w:ascii="Times New Roman" w:hAnsi="Times New Roman" w:cs="Times New Roman"/>
          <w:i/>
          <w:sz w:val="28"/>
          <w:szCs w:val="28"/>
          <w:lang w:val="kk-KZ"/>
        </w:rPr>
        <w:t>уға болады</w:t>
      </w:r>
      <w:r w:rsidR="00FA5969" w:rsidRPr="002806A9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 xml:space="preserve"> «Біздің заманның батырлары», «Сергей Есенин», </w:t>
      </w:r>
      <w:r w:rsidR="009812C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Одиссей</w:t>
      </w:r>
      <w:r w:rsidR="009812CB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«Я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он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аргонавтар», Р.Стивенс</w:t>
      </w:r>
      <w:r w:rsidR="009812CB">
        <w:rPr>
          <w:rFonts w:ascii="Times New Roman" w:hAnsi="Times New Roman" w:cs="Times New Roman"/>
          <w:sz w:val="28"/>
          <w:szCs w:val="28"/>
          <w:lang w:val="kk-KZ"/>
        </w:rPr>
        <w:t xml:space="preserve">он «Қазына аралы», 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«Қара жебе», Жюль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Верн «Он бес жасар капитан», А Линдгрен «Ленебергиден келген Эмиль»,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ағайынды Гриммдердің ертегілері бойынша түсірілген фильмдер және басқалар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5969" w:rsidRPr="00FA5969">
        <w:rPr>
          <w:rFonts w:ascii="Times New Roman" w:hAnsi="Times New Roman" w:cs="Times New Roman"/>
          <w:sz w:val="28"/>
          <w:szCs w:val="28"/>
          <w:lang w:val="kk-KZ"/>
        </w:rPr>
        <w:t>(сайт https://gunfighterar.wixsite.com/mysite-1/blank-5;</w:t>
      </w:r>
    </w:p>
    <w:p w:rsidR="00FA5969" w:rsidRPr="00FA5969" w:rsidRDefault="00FA5969" w:rsidP="00FA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969">
        <w:rPr>
          <w:rFonts w:ascii="Times New Roman" w:hAnsi="Times New Roman" w:cs="Times New Roman"/>
          <w:sz w:val="28"/>
          <w:szCs w:val="28"/>
          <w:lang w:val="kk-KZ"/>
        </w:rPr>
        <w:t>https://www.film.ru/articles/ot-moskvy-do-berlina?page=show);</w:t>
      </w:r>
    </w:p>
    <w:p w:rsidR="00FA5969" w:rsidRPr="002806A9" w:rsidRDefault="00FA5969" w:rsidP="00FA59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806A9">
        <w:rPr>
          <w:rFonts w:ascii="Times New Roman" w:hAnsi="Times New Roman" w:cs="Times New Roman"/>
          <w:i/>
          <w:sz w:val="28"/>
          <w:szCs w:val="28"/>
          <w:lang w:val="kk-KZ"/>
        </w:rPr>
        <w:t>қазақстандық режиссерлардың танымдық фильмдері</w:t>
      </w:r>
    </w:p>
    <w:p w:rsidR="00F44E0A" w:rsidRDefault="00FA5969" w:rsidP="00FA5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5969">
        <w:rPr>
          <w:rFonts w:ascii="Times New Roman" w:hAnsi="Times New Roman" w:cs="Times New Roman"/>
          <w:sz w:val="28"/>
          <w:szCs w:val="28"/>
          <w:lang w:val="kk-KZ"/>
        </w:rPr>
        <w:t>(https://ru.wikipedia.org/wiki/Список фильмов студии «Казахфильм»);</w:t>
      </w:r>
    </w:p>
    <w:p w:rsidR="002806A9" w:rsidRDefault="0033776E" w:rsidP="009812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2374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 </w:t>
      </w:r>
      <w:r w:rsidR="002806A9" w:rsidRPr="00280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наурыз </w:t>
      </w:r>
      <w:r w:rsidR="00280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27FC" w:rsidRPr="002806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Игі істер күні</w:t>
      </w:r>
      <w:r w:rsidR="002806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A227FC" w:rsidRPr="002374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227FC" w:rsidRPr="002806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</w:t>
      </w:r>
      <w:r w:rsidR="002806A9" w:rsidRPr="002806A9">
        <w:rPr>
          <w:rFonts w:ascii="Times New Roman" w:hAnsi="Times New Roman" w:cs="Times New Roman"/>
          <w:b/>
          <w:i/>
          <w:sz w:val="28"/>
          <w:szCs w:val="28"/>
          <w:lang w:val="kk-KZ"/>
        </w:rPr>
        <w:t>Рухани-танымдық тәрбие</w:t>
      </w:r>
      <w:r w:rsidR="00A227FC" w:rsidRPr="002806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)</w:t>
      </w:r>
      <w:r w:rsidR="00A227FC" w:rsidRPr="002374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.</w:t>
      </w:r>
      <w:r w:rsidR="002806A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2806A9" w:rsidRPr="002806A9" w:rsidRDefault="002806A9" w:rsidP="002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806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күні </w:t>
      </w:r>
      <w:r w:rsidR="009812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әркімге,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мүмкін</w:t>
      </w:r>
      <w:r w:rsidR="009812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дігіне қарай,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бір жақсылық </w:t>
      </w:r>
      <w:r w:rsidR="009812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жасау ұсынылады</w:t>
      </w:r>
      <w:r w:rsidRPr="002806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еріктілердің қатысуымен түрлі іс-шаралар өткізіледі</w:t>
      </w:r>
      <w:r w:rsidR="009812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D25983" w:rsidRDefault="00D25983" w:rsidP="002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 волонтерлік</w:t>
      </w:r>
      <w:r w:rsidRPr="00D259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әдетте, біздің өміріміздің өткір әлеуметтік салаларына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r w:rsidRPr="00D259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мүмкіндігі шектеулі адамдарға, балалар үйлеріне, жалғыз басты қарт адамдарға, үйсіз жануарларға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көмек көрсету деп қана түсінеміз</w:t>
      </w:r>
      <w:r w:rsidR="002806A9" w:rsidRPr="002806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Алайда, </w:t>
      </w: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өткір әлеуметтік мәселелер - еріктілердің көмегі қажет жалғыз сала емес,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еріктілер қамтитын өмір салаларының ауқымы әлдеқайда кең. </w:t>
      </w:r>
    </w:p>
    <w:p w:rsidR="00775B9F" w:rsidRPr="00775B9F" w:rsidRDefault="00775B9F" w:rsidP="00D25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Білім беру ұйымдарындағы волон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терлік қызметтің келесі негізгі </w:t>
      </w: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бағыттарын ұсынамыз:</w:t>
      </w:r>
    </w:p>
    <w:p w:rsidR="00775B9F" w:rsidRPr="00775B9F" w:rsidRDefault="00775B9F" w:rsidP="0077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Әлеуметтік волонтерлік</w:t>
      </w:r>
    </w:p>
    <w:p w:rsidR="00775B9F" w:rsidRPr="00775B9F" w:rsidRDefault="00775B9F" w:rsidP="0077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Экологиялық волонтерлік</w:t>
      </w:r>
    </w:p>
    <w:p w:rsidR="00775B9F" w:rsidRPr="00775B9F" w:rsidRDefault="00775B9F" w:rsidP="0077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Спорттық волонтерлік</w:t>
      </w:r>
    </w:p>
    <w:p w:rsidR="00775B9F" w:rsidRDefault="00775B9F" w:rsidP="0077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Мәдени волонтерлік</w:t>
      </w:r>
    </w:p>
    <w:p w:rsidR="00D25983" w:rsidRPr="00775B9F" w:rsidRDefault="00FB4539" w:rsidP="00FB4539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259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Азаматтық-құқықтық волонтерлік</w:t>
      </w:r>
    </w:p>
    <w:p w:rsidR="00775B9F" w:rsidRDefault="00775B9F" w:rsidP="008D6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75B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Іс-шаралар балалар мен студенттер арасында жалпыадамзаттық құндылықтарды түсіну мен тәжірибеге негізделген қоғамға қызмет ету, шынайы көшбасшылық дағдыларын дамытуға бағытталуы керек.</w:t>
      </w:r>
    </w:p>
    <w:p w:rsidR="00930CFA" w:rsidRPr="002374E5" w:rsidRDefault="001A3911" w:rsidP="008D6F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1A39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29 наурыз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</w:t>
      </w:r>
      <w:r w:rsidRPr="001A39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ұражайл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</w:t>
      </w:r>
      <w:r w:rsidRPr="001A39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рдағы жанды сабақтар</w:t>
      </w:r>
      <w:r w:rsidR="00930CFA" w:rsidRPr="001A39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930CFA" w:rsidRPr="001A39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</w:t>
      </w:r>
      <w:r w:rsidRPr="001A3911">
        <w:rPr>
          <w:rFonts w:ascii="Times New Roman" w:hAnsi="Times New Roman" w:cs="Times New Roman"/>
          <w:b/>
          <w:i/>
          <w:sz w:val="28"/>
          <w:szCs w:val="28"/>
          <w:lang w:val="kk-KZ"/>
        </w:rPr>
        <w:t>Жаңа қазақстандық патриотизм мен азаматтыққа тәрбиелеу, құқықтық тәрбие</w:t>
      </w:r>
      <w:r w:rsidR="00930CFA" w:rsidRPr="001A39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)</w:t>
      </w:r>
      <w:r w:rsidR="002A07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.</w:t>
      </w:r>
    </w:p>
    <w:p w:rsidR="001A3911" w:rsidRDefault="001A3911" w:rsidP="008D6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Тез өзгеретін әлемде мұражайдағы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жанды</w:t>
      </w:r>
      <w:r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сабақтар» - бұл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тәрбие</w:t>
      </w:r>
      <w:r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үдерісін мұражай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қоры</w:t>
      </w:r>
      <w:r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жинақ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тары</w:t>
      </w:r>
      <w:r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инновациялық мазмұнмен қанықтырудың сәтті стратегиясы.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Жанды сабақтар</w:t>
      </w:r>
      <w:r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балаларды жаңа білімді алуға ынталандыруға ғана емес, сонымен қатар сыныптан тыс уақытта мәдениеттің мағынасын игеру үшін тәжірибеге бағытталған білім кеңістігін құруға көмектеседі.</w:t>
      </w:r>
    </w:p>
    <w:p w:rsidR="001A3911" w:rsidRDefault="002A079B" w:rsidP="008D6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Мұражайды «Жанды сабақта» білім көзі ретінде  қолдану музей экспонаттарымен суреттелген </w:t>
      </w:r>
      <w:r w:rsidR="00034DCA"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нақты ғылыми-зерттеу жұмыстарын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жүргізуге </w:t>
      </w:r>
      <w:r w:rsidR="00034DCA"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мүмкіндік бере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ді.</w:t>
      </w:r>
      <w:r w:rsidR="00034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A3911"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Мұғалім мен музей мамандары арасындағы серіктестік «</w:t>
      </w:r>
      <w:r w:rsidR="00034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жанды</w:t>
      </w:r>
      <w:r w:rsidR="001A3911"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сабақ</w:t>
      </w:r>
      <w:r w:rsidR="00857D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тың</w:t>
      </w:r>
      <w:r w:rsidR="001A3911" w:rsidRPr="001A391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негізгі бөлігінің көлемін ойдағыдай шешуге мүмкіндік береді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857D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054EA" w:rsidRPr="00C054EA" w:rsidRDefault="002A079B" w:rsidP="00C054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Виртуал</w:t>
      </w:r>
      <w:r w:rsidR="00C054EA" w:rsidRPr="00C054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ды экскурсиялар:</w:t>
      </w:r>
    </w:p>
    <w:p w:rsidR="00C054EA" w:rsidRPr="00C054EA" w:rsidRDefault="00C054EA" w:rsidP="00C054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C054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- Әлемдік онлайн-музейлер/видеоспектакльдер/балеттер/опералар:</w:t>
      </w:r>
    </w:p>
    <w:p w:rsidR="00C054EA" w:rsidRPr="00C054EA" w:rsidRDefault="00C054EA" w:rsidP="00C0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Эрмитаж, Ван Гогтың Амс</w:t>
      </w:r>
      <w:r w:rsidR="00925C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ердамдағы музейі, Өнер тарихы музейі, Уффици</w:t>
      </w:r>
    </w:p>
    <w:p w:rsidR="00C054EA" w:rsidRDefault="00C054EA" w:rsidP="00C0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сандық мұрағаты, Лувр, мемлекеттік музей (Санкт-Петербург), Британ музейі,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ресми YouTube каналындағы музей және экспозициялар бойынша виртуалды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экскурсиялар, Прадо, 11 мыңнан астам шығармалардың суреттері, суретшілер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бойынша ізденіс (алфавиттік көрсеткіштермен) және тақырыптық ізденіс,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Метрополитен – музей, Нью-Йорк, Сальвадор Дали музейі, Metropolitan Opera,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Вена операсы, Үлкен театр және басқалар. Форма: слайд-есеп, презентация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және басқалар (сайт </w:t>
      </w:r>
      <w:hyperlink r:id="rId9" w:history="1">
        <w:r w:rsidRPr="0094463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http://journal-shkolniku.ru/virtual-ekskursii.html</w:t>
        </w:r>
      </w:hyperlink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054EA" w:rsidRPr="00C054EA" w:rsidRDefault="00C054EA" w:rsidP="00C0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054E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Отанымыз Қазақстанның Символдары бойынша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Маңғыстау қорымы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Сисем-Ата - батырлар пантеоны, Шопан-Ата жер асты мешіті, Бекет-ата мешіті,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Ахмет Яссауи мавзолейі, Абайдың</w:t>
      </w:r>
      <w:r w:rsidR="002247D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әдеби-мемориалдық мұражай үйі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басқа да аймақтық қорықтар, тарихи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жерлер, киелі жерлер және т.б. бойынша виртуалды турлар</w:t>
      </w:r>
      <w:r w:rsidR="002247D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C054EA" w:rsidRPr="00C054EA" w:rsidRDefault="002247DE" w:rsidP="00C0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054EA"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(kazmuseum.com/ru/zaly.html, http://yqlasmusmuseum.kz/</w:t>
      </w:r>
    </w:p>
    <w:p w:rsidR="00C054EA" w:rsidRDefault="00C054EA" w:rsidP="00C0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054E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http://www.gmirk.kz/; </w:t>
      </w:r>
      <w:hyperlink r:id="rId10" w:history="1">
        <w:r w:rsidR="002247DE" w:rsidRPr="00C30BEB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https://qazexpocongress.kz/</w:t>
        </w:r>
      </w:hyperlink>
    </w:p>
    <w:p w:rsidR="00385CA8" w:rsidRPr="00385CA8" w:rsidRDefault="00385CA8" w:rsidP="00385C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85C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30 наурыз Ата-аналармен бірге отбасылық қонақ бөлме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–</w:t>
      </w:r>
      <w:r w:rsidRPr="00385C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Үстел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үсті</w:t>
      </w:r>
      <w:r w:rsidRPr="00385C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ойындары күні </w:t>
      </w:r>
      <w:r w:rsidRPr="00385CA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(Отбасы тәрбиесі).</w:t>
      </w:r>
    </w:p>
    <w:p w:rsidR="00385CA8" w:rsidRDefault="00385CA8" w:rsidP="00224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85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Халықаралық үстел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үсті</w:t>
      </w:r>
      <w:r w:rsidRPr="00385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ойындары күні 30 наурызда атап өтіледі. Бірақ бұл өте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ертеден келе жатқан ойын түрі. </w:t>
      </w:r>
      <w:r w:rsidRPr="00385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Алғашқы үстел ойындары біздің дәуірден бірнеше мың жыл бұрын пайда болды. Бірнеше мыңжылдықтар өтті, бірақ тіпті компьютерлік ойындардың пайда болуы үстел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үсті</w:t>
      </w:r>
      <w:r w:rsidRPr="00385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ойындарына деген қызығушылықты төмендеткен жоқ. Біз оларды ақылдылыққа, тапқырлыққа және логикаға үйре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тетіндіктен</w:t>
      </w:r>
      <w:r w:rsidRPr="00385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ең бастысы, осы жерде және қазір көрсетіл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етін</w:t>
      </w:r>
      <w:r w:rsidRPr="00385CA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шынайы өмірлік эмоциялар үшін бағалаймыз.</w:t>
      </w:r>
    </w:p>
    <w:p w:rsidR="00F24DCC" w:rsidRPr="00F24DCC" w:rsidRDefault="00F24DCC" w:rsidP="00F24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Жақсы үстел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үсті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ойыны бүкіл отбасын бірікт</w:t>
      </w:r>
      <w:r w:rsidR="007C5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іреді, жақын адамдар бір-бірін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жаңа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жағынан танып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бірлігі жарасқан ұйымшыл отбасы болады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F24DCC" w:rsidRPr="00F24DCC" w:rsidRDefault="00F24DCC" w:rsidP="00F2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Үстел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үсті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ойындары әртүрлі дағдыларды дамытады.</w:t>
      </w:r>
    </w:p>
    <w:p w:rsidR="00385CA8" w:rsidRDefault="00F24DCC" w:rsidP="00F2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Біріншісі - әлеуметтік дағдылар. Екіншіден, үстел ойындары ұсақ моториканы және қимылдарды үйлестіруді тамаша дамытады. Үшінші </w:t>
      </w:r>
      <w:r w:rsidR="007C5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артықшылық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шоғырлану мен зейінді дамыту. Стратегиялық ойындар (әртүрлі монополиялар мен экономикалық ойындар; логикалық ойындар-компьютерлік ойындардың аналогтары) жоспарлау</w:t>
      </w:r>
      <w:r w:rsidR="007C5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дұрыс шешім қабылдау</w:t>
      </w:r>
      <w:r w:rsidR="007C5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</w:t>
      </w:r>
      <w:r w:rsidRPr="00F24D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ойын жағдайына талдау жасауды қажет етеді.</w:t>
      </w:r>
    </w:p>
    <w:p w:rsidR="00EB1D2B" w:rsidRPr="002374E5" w:rsidRDefault="00BC5F28" w:rsidP="00BC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Практикалық іс-шаралар</w:t>
      </w:r>
      <w:r w:rsidR="007C5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«Отбасы</w:t>
      </w:r>
      <w:r w:rsidR="00EB1D2B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видеоролик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тар байқауы», </w:t>
      </w:r>
      <w:r w:rsidR="00EB1D2B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Отбасымыздың тамыры мен қанаты</w:t>
      </w:r>
      <w:r w:rsidR="00EB1D2B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EB1D2B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Отбасымыздың құндылықтары</w:t>
      </w:r>
      <w:r w:rsidR="00EB1D2B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9408F6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 үйде ойнаймыз</w:t>
      </w:r>
      <w:r w:rsidR="009408F6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AE399B"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C5F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отбасын нығайтуға, отбасылық қатынастардың беделін арттыруға, ортақ мүдделер негізінде отбасы мүшелерін біріктіруге бағытталған.</w:t>
      </w:r>
    </w:p>
    <w:p w:rsidR="00086E7D" w:rsidRPr="00BC5F28" w:rsidRDefault="0033776E" w:rsidP="00BC5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C5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31 </w:t>
      </w:r>
      <w:r w:rsidR="00BC5F28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Pr="00BC5F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5F28">
        <w:rPr>
          <w:rFonts w:ascii="Times New Roman" w:hAnsi="Times New Roman" w:cs="Times New Roman"/>
          <w:b/>
          <w:sz w:val="28"/>
          <w:szCs w:val="28"/>
          <w:lang w:val="kk-KZ"/>
        </w:rPr>
        <w:t>Жас блогерлер күні</w:t>
      </w:r>
      <w:r w:rsidR="005B26BB" w:rsidRPr="002374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E0E" w:rsidRPr="00BC5F28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 w:rsidR="00BC5F28" w:rsidRPr="00BC5F28">
        <w:rPr>
          <w:rFonts w:ascii="Times New Roman" w:hAnsi="Times New Roman" w:cs="Times New Roman"/>
          <w:b/>
          <w:i/>
          <w:sz w:val="28"/>
          <w:szCs w:val="28"/>
          <w:lang w:val="kk-KZ"/>
        </w:rPr>
        <w:t>Зияткерлік тәрбие, ақпараттық мәдениетті тәрбиелеу</w:t>
      </w:r>
      <w:r w:rsidR="00BC5F28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BC5F28" w:rsidRDefault="00BC5F28" w:rsidP="0090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F28">
        <w:rPr>
          <w:rFonts w:ascii="Times New Roman" w:hAnsi="Times New Roman" w:cs="Times New Roman"/>
          <w:sz w:val="28"/>
          <w:szCs w:val="28"/>
          <w:lang w:val="kk-KZ"/>
        </w:rPr>
        <w:t>Блог - патриотизмді тәрбиелеудің, белсенді азаматтық позицияны қалыптастырудың заманауи құралы, сонымен қатар оқуға деге</w:t>
      </w:r>
      <w:r w:rsidR="00CC165B">
        <w:rPr>
          <w:rFonts w:ascii="Times New Roman" w:hAnsi="Times New Roman" w:cs="Times New Roman"/>
          <w:sz w:val="28"/>
          <w:szCs w:val="28"/>
          <w:lang w:val="kk-KZ"/>
        </w:rPr>
        <w:t>н қызығушылықты және жалпы өмірг</w:t>
      </w:r>
      <w:r w:rsidRPr="00BC5F28">
        <w:rPr>
          <w:rFonts w:ascii="Times New Roman" w:hAnsi="Times New Roman" w:cs="Times New Roman"/>
          <w:sz w:val="28"/>
          <w:szCs w:val="28"/>
          <w:lang w:val="kk-KZ"/>
        </w:rPr>
        <w:t>е қызығушылықты арттыру құралы. Іс-шаралар оқушылардың коммуникативті және инте</w:t>
      </w:r>
      <w:r w:rsidR="00CC165B">
        <w:rPr>
          <w:rFonts w:ascii="Times New Roman" w:hAnsi="Times New Roman" w:cs="Times New Roman"/>
          <w:sz w:val="28"/>
          <w:szCs w:val="28"/>
          <w:lang w:val="kk-KZ"/>
        </w:rPr>
        <w:t>ллектуалды қабілеттерін</w:t>
      </w:r>
      <w:r w:rsidRPr="00BC5F28">
        <w:rPr>
          <w:rFonts w:ascii="Times New Roman" w:hAnsi="Times New Roman" w:cs="Times New Roman"/>
          <w:sz w:val="28"/>
          <w:szCs w:val="28"/>
          <w:lang w:val="kk-KZ"/>
        </w:rPr>
        <w:t>, көшбасшылық қасиеттері</w:t>
      </w:r>
      <w:r w:rsidR="00CC16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C5F28">
        <w:rPr>
          <w:rFonts w:ascii="Times New Roman" w:hAnsi="Times New Roman" w:cs="Times New Roman"/>
          <w:sz w:val="28"/>
          <w:szCs w:val="28"/>
          <w:lang w:val="kk-KZ"/>
        </w:rPr>
        <w:t xml:space="preserve"> дамытуға, балалардың бос уақытын әлеуметтендіруге бағытталған.</w:t>
      </w:r>
    </w:p>
    <w:p w:rsidR="00BC5F28" w:rsidRDefault="00BC5F28" w:rsidP="0090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F28">
        <w:rPr>
          <w:rFonts w:ascii="Times New Roman" w:hAnsi="Times New Roman" w:cs="Times New Roman"/>
          <w:sz w:val="28"/>
          <w:szCs w:val="28"/>
          <w:lang w:val="kk-KZ"/>
        </w:rPr>
        <w:t>Бұл қызмет әлеуметтік бейімделуге, жас ұрпақтың азаматтық қалыптасуына ықпал етеді, адамгершілік жағынан жетілген жеке тұлғаны қалыптастыруға қызмет етеді, оның қоғамдық сана-сезімін арттырады, Интернетте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77365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BC5F28">
        <w:rPr>
          <w:rFonts w:ascii="Times New Roman" w:hAnsi="Times New Roman" w:cs="Times New Roman"/>
          <w:sz w:val="28"/>
          <w:szCs w:val="28"/>
          <w:lang w:val="kk-KZ"/>
        </w:rPr>
        <w:t xml:space="preserve"> позитивті мазмұн құруға және таратуға ықпал етеді.</w:t>
      </w:r>
    </w:p>
    <w:p w:rsidR="00CA56F9" w:rsidRDefault="00CA56F9" w:rsidP="00903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</w:t>
      </w:r>
      <w:r w:rsidRPr="00CA56F9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желідегі достарыңызбен Наурыз мейрамын тойлау қалай өтті, көктемгі демалыс қалай өтті, қандай оқиғалар есте қалды және т.б. туралы бөл</w:t>
      </w:r>
      <w:r>
        <w:rPr>
          <w:rFonts w:ascii="Times New Roman" w:hAnsi="Times New Roman" w:cs="Times New Roman"/>
          <w:sz w:val="28"/>
          <w:szCs w:val="28"/>
          <w:lang w:val="kk-KZ"/>
        </w:rPr>
        <w:t>ісуді ұсыну</w:t>
      </w:r>
      <w:r w:rsidRPr="00CA56F9">
        <w:rPr>
          <w:rFonts w:ascii="Times New Roman" w:hAnsi="Times New Roman" w:cs="Times New Roman"/>
          <w:sz w:val="28"/>
          <w:szCs w:val="28"/>
          <w:lang w:val="kk-KZ"/>
        </w:rPr>
        <w:t>. Балалар өздерінің сөздік қорларын толықтырып, ой-өрістерін едәуір кеңейте алады. Балалардың әдеби тілдегі білімдерін ауызша ғана емес, жазбаша сөйлеуде де практикалық қолдануға қосымша мүмкіндіктері бар. Бұл</w:t>
      </w:r>
      <w:r w:rsidR="00C77365">
        <w:rPr>
          <w:rFonts w:ascii="Times New Roman" w:hAnsi="Times New Roman" w:cs="Times New Roman"/>
          <w:sz w:val="28"/>
          <w:szCs w:val="28"/>
          <w:lang w:val="kk-KZ"/>
        </w:rPr>
        <w:t xml:space="preserve"> өз кезегінде тілдік пәндердің </w:t>
      </w:r>
      <w:r w:rsidRPr="00CA56F9">
        <w:rPr>
          <w:rFonts w:ascii="Times New Roman" w:hAnsi="Times New Roman" w:cs="Times New Roman"/>
          <w:sz w:val="28"/>
          <w:szCs w:val="28"/>
          <w:lang w:val="kk-KZ"/>
        </w:rPr>
        <w:t>оқу үлгеріміне оң әсерін тигізеді.</w:t>
      </w:r>
    </w:p>
    <w:sectPr w:rsidR="00CA56F9" w:rsidSect="00CA56F9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29" w:rsidRDefault="00306729" w:rsidP="00306729">
      <w:pPr>
        <w:spacing w:after="0" w:line="240" w:lineRule="auto"/>
      </w:pPr>
      <w:r>
        <w:separator/>
      </w:r>
    </w:p>
  </w:endnote>
  <w:endnote w:type="continuationSeparator" w:id="0">
    <w:p w:rsidR="00306729" w:rsidRDefault="00306729" w:rsidP="0030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29" w:rsidRDefault="00306729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6729" w:rsidRPr="00306729" w:rsidRDefault="003067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09.03.2021 ЕСЭДО ГО (версия 7.23.0)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Gd255n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306729" w:rsidRPr="00306729" w:rsidRDefault="003067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09.03.2021 ЕСЭДО ГО (версия 7.23.0)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29" w:rsidRDefault="00306729" w:rsidP="00306729">
      <w:pPr>
        <w:spacing w:after="0" w:line="240" w:lineRule="auto"/>
      </w:pPr>
      <w:r>
        <w:separator/>
      </w:r>
    </w:p>
  </w:footnote>
  <w:footnote w:type="continuationSeparator" w:id="0">
    <w:p w:rsidR="00306729" w:rsidRDefault="00306729" w:rsidP="0030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11B"/>
    <w:multiLevelType w:val="hybridMultilevel"/>
    <w:tmpl w:val="8C7C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7505"/>
    <w:multiLevelType w:val="hybridMultilevel"/>
    <w:tmpl w:val="9EF836B0"/>
    <w:lvl w:ilvl="0" w:tplc="270ED09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3B9"/>
    <w:multiLevelType w:val="hybridMultilevel"/>
    <w:tmpl w:val="E3CE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773D"/>
    <w:multiLevelType w:val="hybridMultilevel"/>
    <w:tmpl w:val="FBEA0C3A"/>
    <w:lvl w:ilvl="0" w:tplc="E64EF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43014"/>
    <w:multiLevelType w:val="hybridMultilevel"/>
    <w:tmpl w:val="77BCEB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cumentProtection w:edit="readOnly" w:enforcement="1" w:cryptProviderType="rsaFull" w:cryptAlgorithmClass="hash" w:cryptAlgorithmType="typeAny" w:cryptAlgorithmSid="4" w:cryptSpinCount="100000" w:hash="+hChDnURsUmnZqz73HpoQAxfDCY=" w:salt="pLBzzYsFvBBlqmloC+b+M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42"/>
    <w:rsid w:val="000028B4"/>
    <w:rsid w:val="00004E04"/>
    <w:rsid w:val="00034DCA"/>
    <w:rsid w:val="000375C5"/>
    <w:rsid w:val="000661B0"/>
    <w:rsid w:val="00086E7D"/>
    <w:rsid w:val="00096FDD"/>
    <w:rsid w:val="0016005E"/>
    <w:rsid w:val="00194B74"/>
    <w:rsid w:val="001A3911"/>
    <w:rsid w:val="00204872"/>
    <w:rsid w:val="002247DE"/>
    <w:rsid w:val="00227738"/>
    <w:rsid w:val="002374E5"/>
    <w:rsid w:val="002806A9"/>
    <w:rsid w:val="002845FD"/>
    <w:rsid w:val="002A079B"/>
    <w:rsid w:val="002A0B31"/>
    <w:rsid w:val="002D7C0F"/>
    <w:rsid w:val="002E599C"/>
    <w:rsid w:val="002F33C7"/>
    <w:rsid w:val="00306729"/>
    <w:rsid w:val="00307D8C"/>
    <w:rsid w:val="00317038"/>
    <w:rsid w:val="00320BDE"/>
    <w:rsid w:val="0033518E"/>
    <w:rsid w:val="0033776E"/>
    <w:rsid w:val="00340E0E"/>
    <w:rsid w:val="00344A55"/>
    <w:rsid w:val="00382FA6"/>
    <w:rsid w:val="00385CA8"/>
    <w:rsid w:val="003A18C9"/>
    <w:rsid w:val="003A2FC3"/>
    <w:rsid w:val="003B07BE"/>
    <w:rsid w:val="003C137B"/>
    <w:rsid w:val="003C4F66"/>
    <w:rsid w:val="003E53A4"/>
    <w:rsid w:val="00430A32"/>
    <w:rsid w:val="00454598"/>
    <w:rsid w:val="00472DB6"/>
    <w:rsid w:val="00484EA3"/>
    <w:rsid w:val="004B7CF8"/>
    <w:rsid w:val="004C0341"/>
    <w:rsid w:val="004E1EC3"/>
    <w:rsid w:val="005016C0"/>
    <w:rsid w:val="00506EF6"/>
    <w:rsid w:val="005341AD"/>
    <w:rsid w:val="00545429"/>
    <w:rsid w:val="005A2C8E"/>
    <w:rsid w:val="005A3C82"/>
    <w:rsid w:val="005B26BB"/>
    <w:rsid w:val="005C7A70"/>
    <w:rsid w:val="005E3663"/>
    <w:rsid w:val="005F18D1"/>
    <w:rsid w:val="00634E12"/>
    <w:rsid w:val="00635F4C"/>
    <w:rsid w:val="006571FB"/>
    <w:rsid w:val="00676AA0"/>
    <w:rsid w:val="00692CB3"/>
    <w:rsid w:val="00697FAD"/>
    <w:rsid w:val="006D2317"/>
    <w:rsid w:val="006F7BCA"/>
    <w:rsid w:val="007115AB"/>
    <w:rsid w:val="00774F19"/>
    <w:rsid w:val="00775B9F"/>
    <w:rsid w:val="007946A7"/>
    <w:rsid w:val="007A095D"/>
    <w:rsid w:val="007A245F"/>
    <w:rsid w:val="007A6992"/>
    <w:rsid w:val="007A6A2D"/>
    <w:rsid w:val="007C5C8A"/>
    <w:rsid w:val="007D027D"/>
    <w:rsid w:val="00800412"/>
    <w:rsid w:val="008059E8"/>
    <w:rsid w:val="00825CFD"/>
    <w:rsid w:val="00857D8E"/>
    <w:rsid w:val="0089638C"/>
    <w:rsid w:val="008A22BC"/>
    <w:rsid w:val="008D6F64"/>
    <w:rsid w:val="0090346E"/>
    <w:rsid w:val="00925CEF"/>
    <w:rsid w:val="00930CFA"/>
    <w:rsid w:val="00931FFC"/>
    <w:rsid w:val="009354D4"/>
    <w:rsid w:val="009408F6"/>
    <w:rsid w:val="00961CEB"/>
    <w:rsid w:val="0096302F"/>
    <w:rsid w:val="009676FE"/>
    <w:rsid w:val="009812CB"/>
    <w:rsid w:val="00982521"/>
    <w:rsid w:val="0098725B"/>
    <w:rsid w:val="00997DA6"/>
    <w:rsid w:val="009C78AF"/>
    <w:rsid w:val="009E295B"/>
    <w:rsid w:val="00A134AD"/>
    <w:rsid w:val="00A146EF"/>
    <w:rsid w:val="00A15252"/>
    <w:rsid w:val="00A15C2A"/>
    <w:rsid w:val="00A227FC"/>
    <w:rsid w:val="00A3610C"/>
    <w:rsid w:val="00A42FFF"/>
    <w:rsid w:val="00A43616"/>
    <w:rsid w:val="00A50C08"/>
    <w:rsid w:val="00A54844"/>
    <w:rsid w:val="00A655C9"/>
    <w:rsid w:val="00A97D9E"/>
    <w:rsid w:val="00AA1690"/>
    <w:rsid w:val="00AE017D"/>
    <w:rsid w:val="00AE399B"/>
    <w:rsid w:val="00AF554D"/>
    <w:rsid w:val="00B05569"/>
    <w:rsid w:val="00B10757"/>
    <w:rsid w:val="00B2310B"/>
    <w:rsid w:val="00B25F43"/>
    <w:rsid w:val="00B30BFB"/>
    <w:rsid w:val="00B53452"/>
    <w:rsid w:val="00B70A2C"/>
    <w:rsid w:val="00B92CCE"/>
    <w:rsid w:val="00BA466D"/>
    <w:rsid w:val="00BA683E"/>
    <w:rsid w:val="00BB14AE"/>
    <w:rsid w:val="00BC5F28"/>
    <w:rsid w:val="00BD24DA"/>
    <w:rsid w:val="00BE74F5"/>
    <w:rsid w:val="00BF4B2B"/>
    <w:rsid w:val="00C054EA"/>
    <w:rsid w:val="00C05842"/>
    <w:rsid w:val="00C06CDC"/>
    <w:rsid w:val="00C51F65"/>
    <w:rsid w:val="00C716EF"/>
    <w:rsid w:val="00C77365"/>
    <w:rsid w:val="00C85170"/>
    <w:rsid w:val="00C87517"/>
    <w:rsid w:val="00CA27AF"/>
    <w:rsid w:val="00CA56F9"/>
    <w:rsid w:val="00CC165B"/>
    <w:rsid w:val="00CC4F88"/>
    <w:rsid w:val="00CF018F"/>
    <w:rsid w:val="00CF7647"/>
    <w:rsid w:val="00D06D74"/>
    <w:rsid w:val="00D13AC5"/>
    <w:rsid w:val="00D25983"/>
    <w:rsid w:val="00D37A81"/>
    <w:rsid w:val="00D60255"/>
    <w:rsid w:val="00D722A3"/>
    <w:rsid w:val="00D74AAB"/>
    <w:rsid w:val="00D75872"/>
    <w:rsid w:val="00DB3E2B"/>
    <w:rsid w:val="00DF18D4"/>
    <w:rsid w:val="00E37614"/>
    <w:rsid w:val="00E45131"/>
    <w:rsid w:val="00E621D9"/>
    <w:rsid w:val="00E828B3"/>
    <w:rsid w:val="00E930D8"/>
    <w:rsid w:val="00E96EC6"/>
    <w:rsid w:val="00EA634B"/>
    <w:rsid w:val="00EB1D2B"/>
    <w:rsid w:val="00ED0936"/>
    <w:rsid w:val="00ED347E"/>
    <w:rsid w:val="00EF1444"/>
    <w:rsid w:val="00EF394D"/>
    <w:rsid w:val="00F21F2F"/>
    <w:rsid w:val="00F24DCC"/>
    <w:rsid w:val="00F25377"/>
    <w:rsid w:val="00F35E5E"/>
    <w:rsid w:val="00F37622"/>
    <w:rsid w:val="00F44E0A"/>
    <w:rsid w:val="00F74E1E"/>
    <w:rsid w:val="00F8298D"/>
    <w:rsid w:val="00F87AB9"/>
    <w:rsid w:val="00FA1EB8"/>
    <w:rsid w:val="00FA5969"/>
    <w:rsid w:val="00FB4539"/>
    <w:rsid w:val="00FC5935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4"/>
    <w:uiPriority w:val="34"/>
    <w:qFormat/>
    <w:rsid w:val="00C058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3"/>
    <w:uiPriority w:val="34"/>
    <w:qFormat/>
    <w:locked/>
    <w:rsid w:val="0016005E"/>
  </w:style>
  <w:style w:type="character" w:styleId="a6">
    <w:name w:val="Emphasis"/>
    <w:basedOn w:val="a0"/>
    <w:uiPriority w:val="20"/>
    <w:qFormat/>
    <w:rsid w:val="00BF4B2B"/>
    <w:rPr>
      <w:i/>
      <w:iCs/>
    </w:rPr>
  </w:style>
  <w:style w:type="character" w:styleId="a7">
    <w:name w:val="Hyperlink"/>
    <w:basedOn w:val="a0"/>
    <w:uiPriority w:val="99"/>
    <w:unhideWhenUsed/>
    <w:rsid w:val="00DB3E2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E399B"/>
    <w:rPr>
      <w:b/>
      <w:bCs/>
    </w:rPr>
  </w:style>
  <w:style w:type="paragraph" w:styleId="a9">
    <w:name w:val="header"/>
    <w:basedOn w:val="a"/>
    <w:link w:val="aa"/>
    <w:uiPriority w:val="99"/>
    <w:unhideWhenUsed/>
    <w:rsid w:val="0030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729"/>
  </w:style>
  <w:style w:type="paragraph" w:styleId="ab">
    <w:name w:val="footer"/>
    <w:basedOn w:val="a"/>
    <w:link w:val="ac"/>
    <w:uiPriority w:val="99"/>
    <w:unhideWhenUsed/>
    <w:rsid w:val="0030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4"/>
    <w:uiPriority w:val="34"/>
    <w:qFormat/>
    <w:rsid w:val="00C058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3"/>
    <w:uiPriority w:val="34"/>
    <w:qFormat/>
    <w:locked/>
    <w:rsid w:val="0016005E"/>
  </w:style>
  <w:style w:type="character" w:styleId="a6">
    <w:name w:val="Emphasis"/>
    <w:basedOn w:val="a0"/>
    <w:uiPriority w:val="20"/>
    <w:qFormat/>
    <w:rsid w:val="00BF4B2B"/>
    <w:rPr>
      <w:i/>
      <w:iCs/>
    </w:rPr>
  </w:style>
  <w:style w:type="character" w:styleId="a7">
    <w:name w:val="Hyperlink"/>
    <w:basedOn w:val="a0"/>
    <w:uiPriority w:val="99"/>
    <w:unhideWhenUsed/>
    <w:rsid w:val="00DB3E2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E399B"/>
    <w:rPr>
      <w:b/>
      <w:bCs/>
    </w:rPr>
  </w:style>
  <w:style w:type="paragraph" w:styleId="a9">
    <w:name w:val="header"/>
    <w:basedOn w:val="a"/>
    <w:link w:val="aa"/>
    <w:uiPriority w:val="99"/>
    <w:unhideWhenUsed/>
    <w:rsid w:val="0030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729"/>
  </w:style>
  <w:style w:type="paragraph" w:styleId="ab">
    <w:name w:val="footer"/>
    <w:basedOn w:val="a"/>
    <w:link w:val="ac"/>
    <w:uiPriority w:val="99"/>
    <w:unhideWhenUsed/>
    <w:rsid w:val="0030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qazexpocongress.k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ournal-shkolniku.ru/virtual-ekskur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8FF9-56BF-47BB-AAAC-D64D2AE2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2270</Words>
  <Characters>12944</Characters>
  <Application>Microsoft Office Word</Application>
  <DocSecurity>8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2021-03-04T03:21:00Z</dcterms:created>
  <dcterms:modified xsi:type="dcterms:W3CDTF">2021-03-09T09:23:00Z</dcterms:modified>
</cp:coreProperties>
</file>